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C7D" w:rsidRPr="001D605F" w:rsidRDefault="00052C7D" w:rsidP="00052C7D">
      <w:pPr>
        <w:widowControl/>
        <w:spacing w:before="100" w:beforeAutospacing="1" w:after="100" w:afterAutospacing="1" w:line="360" w:lineRule="auto"/>
        <w:ind w:leftChars="67" w:left="141" w:rightChars="-230" w:right="-483"/>
        <w:jc w:val="center"/>
        <w:outlineLvl w:val="0"/>
        <w:rPr>
          <w:rFonts w:ascii="宋体" w:eastAsia="宋体" w:hAnsi="宋体" w:cs="宋体"/>
          <w:b/>
          <w:bCs/>
          <w:kern w:val="36"/>
          <w:sz w:val="32"/>
          <w:szCs w:val="32"/>
        </w:rPr>
      </w:pPr>
      <w:r w:rsidRPr="001D605F">
        <w:rPr>
          <w:rFonts w:ascii="宋体" w:eastAsia="宋体" w:hAnsi="宋体" w:cs="宋体" w:hint="eastAsia"/>
          <w:b/>
          <w:bCs/>
          <w:kern w:val="36"/>
          <w:sz w:val="32"/>
          <w:szCs w:val="32"/>
        </w:rPr>
        <w:t>四川省教育厅人文社科</w:t>
      </w:r>
      <w:r w:rsidRPr="001D605F">
        <w:rPr>
          <w:rFonts w:ascii="宋体" w:eastAsia="宋体" w:hAnsi="宋体" w:cs="宋体"/>
          <w:b/>
          <w:bCs/>
          <w:kern w:val="36"/>
          <w:sz w:val="32"/>
          <w:szCs w:val="32"/>
        </w:rPr>
        <w:t>重点研究基地</w:t>
      </w:r>
    </w:p>
    <w:p w:rsidR="00052C7D" w:rsidRPr="001D605F" w:rsidRDefault="00052C7D" w:rsidP="00052C7D">
      <w:pPr>
        <w:spacing w:line="360" w:lineRule="auto"/>
        <w:jc w:val="center"/>
        <w:rPr>
          <w:rFonts w:ascii="宋体" w:eastAsia="宋体" w:hAnsi="宋体" w:cs="宋体"/>
          <w:b/>
          <w:bCs/>
          <w:kern w:val="36"/>
          <w:sz w:val="32"/>
          <w:szCs w:val="32"/>
        </w:rPr>
      </w:pPr>
      <w:r w:rsidRPr="001D605F">
        <w:rPr>
          <w:rFonts w:ascii="宋体" w:eastAsia="宋体" w:hAnsi="宋体" w:cs="宋体" w:hint="eastAsia"/>
          <w:b/>
          <w:bCs/>
          <w:kern w:val="36"/>
          <w:sz w:val="32"/>
          <w:szCs w:val="32"/>
        </w:rPr>
        <w:t>西南减贫与发展研究中心</w:t>
      </w:r>
      <w:r w:rsidR="002904D2">
        <w:rPr>
          <w:rFonts w:ascii="宋体" w:eastAsia="宋体" w:hAnsi="宋体" w:cs="宋体" w:hint="eastAsia"/>
          <w:b/>
          <w:bCs/>
          <w:kern w:val="36"/>
          <w:sz w:val="32"/>
          <w:szCs w:val="32"/>
        </w:rPr>
        <w:t>2017</w:t>
      </w:r>
      <w:r w:rsidRPr="001D605F">
        <w:rPr>
          <w:rFonts w:ascii="宋体" w:eastAsia="宋体" w:hAnsi="宋体" w:cs="宋体" w:hint="eastAsia"/>
          <w:b/>
          <w:bCs/>
          <w:kern w:val="36"/>
          <w:sz w:val="32"/>
          <w:szCs w:val="32"/>
        </w:rPr>
        <w:t>年项目</w:t>
      </w:r>
      <w:r w:rsidRPr="001D605F">
        <w:rPr>
          <w:rFonts w:ascii="宋体" w:eastAsia="宋体" w:hAnsi="宋体" w:cs="宋体"/>
          <w:b/>
          <w:bCs/>
          <w:kern w:val="36"/>
          <w:sz w:val="32"/>
          <w:szCs w:val="32"/>
        </w:rPr>
        <w:t>申报公告</w:t>
      </w:r>
    </w:p>
    <w:p w:rsidR="00052C7D" w:rsidRDefault="00052C7D" w:rsidP="00052C7D"/>
    <w:p w:rsidR="00052C7D" w:rsidRPr="00DB4381" w:rsidRDefault="00052C7D" w:rsidP="00052C7D">
      <w:pPr>
        <w:widowControl/>
        <w:adjustRightInd w:val="0"/>
        <w:snapToGrid w:val="0"/>
        <w:spacing w:line="360" w:lineRule="auto"/>
        <w:ind w:firstLineChars="200" w:firstLine="560"/>
        <w:outlineLvl w:val="0"/>
        <w:rPr>
          <w:rFonts w:ascii="仿宋_GB2312" w:eastAsia="仿宋_GB2312" w:hAnsi="宋体" w:cs="Times New Roman"/>
          <w:sz w:val="28"/>
          <w:szCs w:val="28"/>
        </w:rPr>
      </w:pPr>
      <w:r>
        <w:rPr>
          <w:rFonts w:ascii="仿宋_GB2312" w:eastAsia="仿宋_GB2312" w:hAnsi="仿宋" w:hint="eastAsia"/>
          <w:sz w:val="28"/>
          <w:szCs w:val="28"/>
        </w:rPr>
        <w:t>西南减贫与发展研究中心</w:t>
      </w:r>
      <w:r w:rsidRPr="00F95280">
        <w:rPr>
          <w:rFonts w:ascii="仿宋_GB2312" w:eastAsia="仿宋_GB2312" w:hAnsi="仿宋" w:hint="eastAsia"/>
          <w:sz w:val="28"/>
          <w:szCs w:val="28"/>
        </w:rPr>
        <w:t>是四川省教育厅</w:t>
      </w:r>
      <w:r>
        <w:rPr>
          <w:rFonts w:ascii="仿宋_GB2312" w:eastAsia="仿宋_GB2312" w:hAnsi="仿宋" w:hint="eastAsia"/>
          <w:sz w:val="28"/>
          <w:szCs w:val="28"/>
        </w:rPr>
        <w:t>批准建立的四川省高等学校人文社科重点研究基地</w:t>
      </w:r>
      <w:r w:rsidRPr="00F95280">
        <w:rPr>
          <w:rFonts w:ascii="仿宋_GB2312" w:eastAsia="仿宋_GB2312" w:hAnsi="仿宋" w:hint="eastAsia"/>
          <w:sz w:val="28"/>
          <w:szCs w:val="28"/>
        </w:rPr>
        <w:t>，</w:t>
      </w:r>
      <w:r>
        <w:rPr>
          <w:rFonts w:ascii="仿宋_GB2312" w:eastAsia="仿宋_GB2312" w:hAnsi="仿宋" w:hint="eastAsia"/>
          <w:sz w:val="28"/>
          <w:szCs w:val="28"/>
        </w:rPr>
        <w:t>是四川省“农村精准扶贫创新研究”哲学社会科学高水平研究团队的依托平台，是具有开放性、创新性的人文社科高水平研究机构。</w:t>
      </w:r>
      <w:r w:rsidRPr="00F95280">
        <w:rPr>
          <w:rFonts w:ascii="仿宋_GB2312" w:eastAsia="仿宋_GB2312" w:hAnsi="仿宋" w:hint="eastAsia"/>
          <w:sz w:val="28"/>
          <w:szCs w:val="28"/>
        </w:rPr>
        <w:t>现</w:t>
      </w:r>
      <w:r w:rsidR="00F64660">
        <w:rPr>
          <w:rFonts w:ascii="仿宋_GB2312" w:eastAsia="仿宋_GB2312" w:hAnsi="仿宋" w:hint="eastAsia"/>
          <w:color w:val="000000" w:themeColor="text1"/>
          <w:sz w:val="28"/>
          <w:szCs w:val="28"/>
        </w:rPr>
        <w:t>根据《四川省教育厅人文社会科学重点研究基地管理办法》</w:t>
      </w:r>
      <w:r w:rsidRPr="00F95280">
        <w:rPr>
          <w:rFonts w:ascii="仿宋_GB2312" w:eastAsia="仿宋_GB2312" w:hAnsi="仿宋" w:hint="eastAsia"/>
          <w:color w:val="000000" w:themeColor="text1"/>
          <w:sz w:val="28"/>
          <w:szCs w:val="28"/>
        </w:rPr>
        <w:t>有关规定，</w:t>
      </w:r>
      <w:r w:rsidRPr="00DB4381">
        <w:rPr>
          <w:rFonts w:ascii="仿宋_GB2312" w:eastAsia="仿宋_GB2312" w:hAnsi="宋体" w:cs="Times New Roman" w:hint="eastAsia"/>
          <w:sz w:val="28"/>
          <w:szCs w:val="28"/>
        </w:rPr>
        <w:t>我中心即日起向省内外发布</w:t>
      </w:r>
      <w:r w:rsidR="002904D2">
        <w:rPr>
          <w:rFonts w:ascii="仿宋_GB2312" w:eastAsia="仿宋_GB2312" w:hAnsi="宋体" w:cs="Times New Roman" w:hint="eastAsia"/>
          <w:sz w:val="28"/>
          <w:szCs w:val="28"/>
        </w:rPr>
        <w:t>2017</w:t>
      </w:r>
      <w:r w:rsidRPr="00DB4381">
        <w:rPr>
          <w:rFonts w:ascii="仿宋_GB2312" w:eastAsia="仿宋_GB2312" w:hAnsi="宋体" w:cs="Times New Roman" w:hint="eastAsia"/>
          <w:sz w:val="28"/>
          <w:szCs w:val="28"/>
        </w:rPr>
        <w:t xml:space="preserve">年度课题指南，并开始受理项目申报。现将申报工作相关事宜公告如下： </w:t>
      </w:r>
    </w:p>
    <w:p w:rsidR="00052C7D" w:rsidRPr="00061BC5" w:rsidRDefault="00052C7D" w:rsidP="00052C7D">
      <w:pPr>
        <w:widowControl/>
        <w:adjustRightInd w:val="0"/>
        <w:snapToGrid w:val="0"/>
        <w:spacing w:line="360" w:lineRule="auto"/>
        <w:ind w:firstLineChars="200" w:firstLine="562"/>
        <w:jc w:val="left"/>
        <w:rPr>
          <w:rFonts w:ascii="仿宋_GB2312" w:eastAsia="仿宋_GB2312" w:hAnsi="仿宋"/>
          <w:b/>
          <w:sz w:val="28"/>
          <w:szCs w:val="28"/>
        </w:rPr>
      </w:pPr>
      <w:r w:rsidRPr="00061BC5">
        <w:rPr>
          <w:rFonts w:ascii="仿宋_GB2312" w:eastAsia="仿宋_GB2312" w:hAnsi="仿宋" w:hint="eastAsia"/>
          <w:b/>
          <w:sz w:val="28"/>
          <w:szCs w:val="28"/>
        </w:rPr>
        <w:t xml:space="preserve">一、指导思想 </w:t>
      </w:r>
    </w:p>
    <w:p w:rsidR="00052C7D" w:rsidRPr="003B5F6A" w:rsidRDefault="00052C7D" w:rsidP="00052C7D">
      <w:pPr>
        <w:widowControl/>
        <w:adjustRightInd w:val="0"/>
        <w:snapToGrid w:val="0"/>
        <w:spacing w:line="360" w:lineRule="auto"/>
        <w:ind w:firstLineChars="200" w:firstLine="560"/>
        <w:jc w:val="left"/>
        <w:rPr>
          <w:rFonts w:ascii="仿宋_GB2312" w:eastAsia="仿宋_GB2312" w:hAnsi="宋体" w:cs="Times New Roman"/>
          <w:sz w:val="28"/>
          <w:szCs w:val="28"/>
        </w:rPr>
      </w:pPr>
      <w:r w:rsidRPr="007557BC">
        <w:rPr>
          <w:rFonts w:ascii="仿宋_GB2312" w:eastAsia="仿宋_GB2312" w:hAnsi="仿宋" w:hint="eastAsia"/>
          <w:sz w:val="28"/>
          <w:szCs w:val="28"/>
        </w:rPr>
        <w:t>深入学习贯彻习近平总书记系列重要讲话精神和扶贫开发战略思想，坚持以党的十八大和十八届三中、</w:t>
      </w:r>
      <w:r w:rsidRPr="007557BC">
        <w:rPr>
          <w:rFonts w:ascii="仿宋_GB2312" w:eastAsia="仿宋_GB2312" w:hAnsi="仿宋"/>
          <w:sz w:val="28"/>
          <w:szCs w:val="28"/>
        </w:rPr>
        <w:t>四中、五中</w:t>
      </w:r>
      <w:r w:rsidRPr="007557BC">
        <w:rPr>
          <w:rFonts w:ascii="仿宋_GB2312" w:eastAsia="仿宋_GB2312" w:hAnsi="仿宋" w:hint="eastAsia"/>
          <w:sz w:val="28"/>
          <w:szCs w:val="28"/>
        </w:rPr>
        <w:t>全会和</w:t>
      </w:r>
      <w:r>
        <w:rPr>
          <w:rFonts w:ascii="仿宋_GB2312" w:eastAsia="仿宋_GB2312" w:hAnsi="仿宋" w:hint="eastAsia"/>
          <w:sz w:val="28"/>
          <w:szCs w:val="28"/>
        </w:rPr>
        <w:t>四川</w:t>
      </w:r>
      <w:r w:rsidRPr="007557BC">
        <w:rPr>
          <w:rFonts w:ascii="仿宋_GB2312" w:eastAsia="仿宋_GB2312" w:hAnsi="仿宋" w:hint="eastAsia"/>
          <w:sz w:val="28"/>
          <w:szCs w:val="28"/>
        </w:rPr>
        <w:t>省委十届</w:t>
      </w:r>
      <w:r w:rsidRPr="007557BC">
        <w:rPr>
          <w:rFonts w:ascii="仿宋_GB2312" w:eastAsia="仿宋_GB2312" w:hAnsi="仿宋"/>
          <w:sz w:val="28"/>
          <w:szCs w:val="28"/>
        </w:rPr>
        <w:t>六次、七次</w:t>
      </w:r>
      <w:r w:rsidRPr="007557BC">
        <w:rPr>
          <w:rFonts w:ascii="仿宋_GB2312" w:eastAsia="仿宋_GB2312" w:hAnsi="仿宋" w:hint="eastAsia"/>
          <w:sz w:val="28"/>
          <w:szCs w:val="28"/>
        </w:rPr>
        <w:t>全会精神为指导，坚决贯彻落实中央和省委新阶段脱贫攻坚重大决策部署，按照《四川省哲学社会科学研究“十三五”（ 2016—2020年）规划纲要》及《高等学校哲</w:t>
      </w:r>
      <w:r w:rsidRPr="00DB4381">
        <w:rPr>
          <w:rFonts w:ascii="仿宋_GB2312" w:eastAsia="仿宋_GB2312" w:hAnsi="宋体" w:cs="Times New Roman" w:hint="eastAsia"/>
          <w:sz w:val="28"/>
          <w:szCs w:val="28"/>
        </w:rPr>
        <w:t>学社会科学繁荣计划（2011—2020年）》的要求，以</w:t>
      </w:r>
      <w:r>
        <w:rPr>
          <w:rFonts w:ascii="仿宋_GB2312" w:eastAsia="仿宋_GB2312" w:hAnsi="宋体" w:cs="Times New Roman" w:hint="eastAsia"/>
          <w:sz w:val="28"/>
          <w:szCs w:val="28"/>
        </w:rPr>
        <w:t>西南地区扶贫开发</w:t>
      </w:r>
      <w:r w:rsidRPr="00DB4381">
        <w:rPr>
          <w:rFonts w:ascii="仿宋_GB2312" w:eastAsia="仿宋_GB2312" w:hAnsi="宋体" w:cs="Times New Roman" w:hint="eastAsia"/>
          <w:sz w:val="28"/>
          <w:szCs w:val="28"/>
        </w:rPr>
        <w:t>中面临的重大理论问题和现实问题为导向，开展课题研究，发挥社科研究基地为地方经济</w:t>
      </w:r>
      <w:r>
        <w:rPr>
          <w:rFonts w:ascii="仿宋_GB2312" w:eastAsia="仿宋_GB2312" w:hAnsi="宋体" w:cs="Times New Roman" w:hint="eastAsia"/>
          <w:sz w:val="28"/>
          <w:szCs w:val="28"/>
        </w:rPr>
        <w:t>社会发展</w:t>
      </w:r>
      <w:r w:rsidRPr="00DB4381">
        <w:rPr>
          <w:rFonts w:ascii="仿宋_GB2312" w:eastAsia="仿宋_GB2312" w:hAnsi="宋体" w:cs="Times New Roman" w:hint="eastAsia"/>
          <w:sz w:val="28"/>
          <w:szCs w:val="28"/>
        </w:rPr>
        <w:t>服务的智库作用。</w:t>
      </w:r>
    </w:p>
    <w:p w:rsidR="00052C7D" w:rsidRDefault="00052C7D" w:rsidP="00052C7D">
      <w:pPr>
        <w:adjustRightInd w:val="0"/>
        <w:snapToGrid w:val="0"/>
        <w:spacing w:line="360" w:lineRule="auto"/>
        <w:ind w:firstLine="562"/>
        <w:rPr>
          <w:rFonts w:ascii="仿宋_GB2312" w:eastAsia="仿宋_GB2312"/>
          <w:b/>
          <w:sz w:val="28"/>
          <w:szCs w:val="28"/>
        </w:rPr>
      </w:pPr>
      <w:r>
        <w:rPr>
          <w:rFonts w:ascii="仿宋_GB2312" w:eastAsia="仿宋_GB2312" w:hint="eastAsia"/>
          <w:b/>
          <w:sz w:val="28"/>
          <w:szCs w:val="28"/>
        </w:rPr>
        <w:t>二</w:t>
      </w:r>
      <w:r>
        <w:rPr>
          <w:rFonts w:ascii="仿宋_GB2312" w:eastAsia="仿宋_GB2312"/>
          <w:b/>
          <w:sz w:val="28"/>
          <w:szCs w:val="28"/>
        </w:rPr>
        <w:t>、项目类别与资助额度</w:t>
      </w:r>
    </w:p>
    <w:p w:rsidR="00052C7D" w:rsidRDefault="00052C7D" w:rsidP="00052C7D">
      <w:pPr>
        <w:adjustRightInd w:val="0"/>
        <w:snapToGrid w:val="0"/>
        <w:spacing w:line="360" w:lineRule="auto"/>
        <w:ind w:firstLine="562"/>
        <w:rPr>
          <w:rFonts w:ascii="仿宋_GB2312" w:eastAsia="仿宋_GB2312"/>
          <w:sz w:val="28"/>
          <w:szCs w:val="28"/>
        </w:rPr>
      </w:pPr>
      <w:r w:rsidRPr="003B5F6A">
        <w:rPr>
          <w:rFonts w:ascii="仿宋_GB2312" w:eastAsia="仿宋_GB2312" w:hint="eastAsia"/>
          <w:sz w:val="28"/>
          <w:szCs w:val="28"/>
        </w:rPr>
        <w:t>研究项目分重点项目、一般项目和青年项目，其中重点项目2项，每项资助</w:t>
      </w:r>
      <w:r w:rsidR="004A4FBE">
        <w:rPr>
          <w:rFonts w:ascii="仿宋_GB2312" w:eastAsia="仿宋_GB2312" w:hint="eastAsia"/>
          <w:sz w:val="28"/>
          <w:szCs w:val="28"/>
        </w:rPr>
        <w:t>0.8</w:t>
      </w:r>
      <w:r w:rsidRPr="003B5F6A">
        <w:rPr>
          <w:rFonts w:ascii="仿宋_GB2312" w:eastAsia="仿宋_GB2312" w:hint="eastAsia"/>
          <w:sz w:val="28"/>
          <w:szCs w:val="28"/>
        </w:rPr>
        <w:t>万元；一般项目不超过</w:t>
      </w:r>
      <w:r w:rsidR="004A4FBE">
        <w:rPr>
          <w:rFonts w:ascii="仿宋_GB2312" w:eastAsia="仿宋_GB2312" w:hint="eastAsia"/>
          <w:sz w:val="28"/>
          <w:szCs w:val="28"/>
        </w:rPr>
        <w:t>8</w:t>
      </w:r>
      <w:r w:rsidRPr="003B5F6A">
        <w:rPr>
          <w:rFonts w:ascii="仿宋_GB2312" w:eastAsia="仿宋_GB2312" w:hint="eastAsia"/>
          <w:sz w:val="28"/>
          <w:szCs w:val="28"/>
        </w:rPr>
        <w:t>项，每项资助0.</w:t>
      </w:r>
      <w:r w:rsidR="004A4FBE">
        <w:rPr>
          <w:rFonts w:ascii="仿宋_GB2312" w:eastAsia="仿宋_GB2312" w:hint="eastAsia"/>
          <w:sz w:val="28"/>
          <w:szCs w:val="28"/>
        </w:rPr>
        <w:t>3</w:t>
      </w:r>
      <w:r w:rsidRPr="003B5F6A">
        <w:rPr>
          <w:rFonts w:ascii="仿宋_GB2312" w:eastAsia="仿宋_GB2312" w:hint="eastAsia"/>
          <w:sz w:val="28"/>
          <w:szCs w:val="28"/>
        </w:rPr>
        <w:t>万元；青年项目不超过</w:t>
      </w:r>
      <w:r w:rsidR="004A4FBE">
        <w:rPr>
          <w:rFonts w:ascii="仿宋_GB2312" w:eastAsia="仿宋_GB2312" w:hint="eastAsia"/>
          <w:sz w:val="28"/>
          <w:szCs w:val="28"/>
        </w:rPr>
        <w:t>5</w:t>
      </w:r>
      <w:r w:rsidRPr="003B5F6A">
        <w:rPr>
          <w:rFonts w:ascii="仿宋_GB2312" w:eastAsia="仿宋_GB2312" w:hint="eastAsia"/>
          <w:sz w:val="28"/>
          <w:szCs w:val="28"/>
        </w:rPr>
        <w:t>项，每项资助0.</w:t>
      </w:r>
      <w:r>
        <w:rPr>
          <w:rFonts w:ascii="仿宋_GB2312" w:eastAsia="仿宋_GB2312" w:hint="eastAsia"/>
          <w:sz w:val="28"/>
          <w:szCs w:val="28"/>
        </w:rPr>
        <w:t>2</w:t>
      </w:r>
      <w:r w:rsidRPr="003B5F6A">
        <w:rPr>
          <w:rFonts w:ascii="仿宋_GB2312" w:eastAsia="仿宋_GB2312" w:hint="eastAsia"/>
          <w:sz w:val="28"/>
          <w:szCs w:val="28"/>
        </w:rPr>
        <w:t>万元。</w:t>
      </w:r>
    </w:p>
    <w:p w:rsidR="00052C7D" w:rsidRPr="00AE7548" w:rsidRDefault="00052C7D" w:rsidP="00052C7D">
      <w:pPr>
        <w:adjustRightInd w:val="0"/>
        <w:snapToGrid w:val="0"/>
        <w:spacing w:line="360" w:lineRule="auto"/>
        <w:ind w:firstLineChars="250" w:firstLine="700"/>
        <w:rPr>
          <w:rFonts w:ascii="仿宋_GB2312" w:eastAsia="仿宋_GB2312"/>
          <w:sz w:val="28"/>
          <w:szCs w:val="28"/>
        </w:rPr>
      </w:pPr>
      <w:r w:rsidRPr="00620D5B">
        <w:rPr>
          <w:rFonts w:ascii="仿宋_GB2312" w:eastAsia="仿宋_GB2312" w:hint="eastAsia"/>
          <w:sz w:val="28"/>
          <w:szCs w:val="28"/>
        </w:rPr>
        <w:t>申请者</w:t>
      </w:r>
      <w:r w:rsidR="0070385B">
        <w:rPr>
          <w:rFonts w:ascii="仿宋_GB2312" w:eastAsia="仿宋_GB2312" w:hint="eastAsia"/>
          <w:sz w:val="28"/>
          <w:szCs w:val="28"/>
        </w:rPr>
        <w:t>可</w:t>
      </w:r>
      <w:r w:rsidRPr="00620D5B">
        <w:rPr>
          <w:rFonts w:ascii="仿宋_GB2312" w:eastAsia="仿宋_GB2312" w:hint="eastAsia"/>
          <w:sz w:val="28"/>
          <w:szCs w:val="28"/>
        </w:rPr>
        <w:t>围绕新形势下四川及西南</w:t>
      </w:r>
      <w:bookmarkStart w:id="0" w:name="_GoBack"/>
      <w:bookmarkEnd w:id="0"/>
      <w:r w:rsidRPr="00620D5B">
        <w:rPr>
          <w:rFonts w:ascii="仿宋_GB2312" w:eastAsia="仿宋_GB2312" w:hint="eastAsia"/>
          <w:sz w:val="28"/>
          <w:szCs w:val="28"/>
        </w:rPr>
        <w:t>地区</w:t>
      </w:r>
      <w:r w:rsidR="00620D5B">
        <w:rPr>
          <w:rFonts w:ascii="仿宋_GB2312" w:eastAsia="仿宋_GB2312" w:hint="eastAsia"/>
          <w:sz w:val="28"/>
          <w:szCs w:val="28"/>
        </w:rPr>
        <w:t>精准扶贫、精准脱贫</w:t>
      </w:r>
      <w:r w:rsidRPr="00620D5B">
        <w:rPr>
          <w:rFonts w:ascii="仿宋_GB2312" w:eastAsia="仿宋_GB2312" w:hint="eastAsia"/>
          <w:sz w:val="28"/>
          <w:szCs w:val="28"/>
        </w:rPr>
        <w:t>理论与政策研究、</w:t>
      </w:r>
      <w:r w:rsidR="00620D5B">
        <w:rPr>
          <w:rFonts w:ascii="仿宋_GB2312" w:eastAsia="仿宋_GB2312" w:hint="eastAsia"/>
          <w:sz w:val="28"/>
          <w:szCs w:val="28"/>
        </w:rPr>
        <w:t>贫困治理</w:t>
      </w:r>
      <w:r w:rsidR="00FD74E6">
        <w:rPr>
          <w:rFonts w:ascii="仿宋_GB2312" w:eastAsia="仿宋_GB2312" w:hint="eastAsia"/>
          <w:sz w:val="28"/>
          <w:szCs w:val="28"/>
        </w:rPr>
        <w:t>机制与对策</w:t>
      </w:r>
      <w:r w:rsidR="00620D5B">
        <w:rPr>
          <w:rFonts w:ascii="仿宋_GB2312" w:eastAsia="仿宋_GB2312" w:hint="eastAsia"/>
          <w:sz w:val="28"/>
          <w:szCs w:val="28"/>
        </w:rPr>
        <w:t>研究、</w:t>
      </w:r>
      <w:r w:rsidRPr="00620D5B">
        <w:rPr>
          <w:rFonts w:ascii="仿宋_GB2312" w:eastAsia="仿宋_GB2312" w:hint="eastAsia"/>
          <w:sz w:val="28"/>
          <w:szCs w:val="28"/>
        </w:rPr>
        <w:t>可持续发展与减贫研究三个研究方向</w:t>
      </w:r>
      <w:r w:rsidRPr="00620D5B">
        <w:rPr>
          <w:rFonts w:ascii="仿宋_GB2312" w:eastAsia="仿宋_GB2312"/>
          <w:sz w:val="28"/>
          <w:szCs w:val="28"/>
        </w:rPr>
        <w:t>，根据自身的研究基础和特长，自行拟定研究课题。</w:t>
      </w:r>
    </w:p>
    <w:p w:rsidR="00052C7D" w:rsidRPr="001D605F" w:rsidRDefault="00052C7D" w:rsidP="00052C7D">
      <w:pPr>
        <w:adjustRightInd w:val="0"/>
        <w:snapToGrid w:val="0"/>
        <w:spacing w:line="360" w:lineRule="auto"/>
        <w:ind w:firstLineChars="200" w:firstLine="562"/>
        <w:rPr>
          <w:rFonts w:ascii="仿宋_GB2312" w:eastAsia="仿宋_GB2312" w:hAnsi="仿宋"/>
          <w:b/>
          <w:sz w:val="28"/>
          <w:szCs w:val="28"/>
        </w:rPr>
      </w:pPr>
      <w:r w:rsidRPr="001D605F">
        <w:rPr>
          <w:rFonts w:ascii="仿宋_GB2312" w:eastAsia="仿宋_GB2312" w:hAnsi="仿宋"/>
          <w:b/>
          <w:sz w:val="28"/>
          <w:szCs w:val="28"/>
        </w:rPr>
        <w:lastRenderedPageBreak/>
        <w:t>三、申报条件</w:t>
      </w:r>
    </w:p>
    <w:p w:rsidR="00052C7D" w:rsidRPr="007C6CE7" w:rsidRDefault="00052C7D" w:rsidP="00052C7D">
      <w:pPr>
        <w:pStyle w:val="a5"/>
        <w:adjustRightInd w:val="0"/>
        <w:snapToGrid w:val="0"/>
        <w:spacing w:before="0" w:beforeAutospacing="0" w:after="0" w:afterAutospacing="0" w:line="360" w:lineRule="auto"/>
        <w:ind w:firstLine="561"/>
        <w:rPr>
          <w:rFonts w:ascii="仿宋_GB2312" w:eastAsia="仿宋_GB2312" w:hAnsiTheme="minorHAnsi" w:cstheme="minorBidi"/>
          <w:kern w:val="2"/>
          <w:sz w:val="28"/>
          <w:szCs w:val="28"/>
        </w:rPr>
      </w:pPr>
      <w:r w:rsidRPr="001D605F">
        <w:rPr>
          <w:rFonts w:ascii="仿宋_GB2312" w:eastAsia="仿宋_GB2312" w:hAnsi="仿宋" w:hint="eastAsia"/>
          <w:sz w:val="28"/>
          <w:szCs w:val="28"/>
        </w:rPr>
        <w:t>申报重点项目的负责人须具有副高以上专业技术职务或取得博士学位或担任3年以上中级专业技术职务；申报一般项目的负责人至少具有中级职称或硕士学位</w:t>
      </w:r>
      <w:r w:rsidRPr="001D605F">
        <w:rPr>
          <w:rFonts w:ascii="仿宋_GB2312" w:eastAsia="仿宋_GB2312" w:hAnsi="仿宋"/>
          <w:sz w:val="28"/>
          <w:szCs w:val="28"/>
        </w:rPr>
        <w:t>。</w:t>
      </w:r>
      <w:r w:rsidRPr="003B5F6A">
        <w:rPr>
          <w:rFonts w:ascii="仿宋_GB2312" w:eastAsia="仿宋_GB2312" w:hAnsiTheme="minorHAnsi" w:cstheme="minorBidi" w:hint="eastAsia"/>
          <w:kern w:val="2"/>
          <w:sz w:val="28"/>
          <w:szCs w:val="28"/>
        </w:rPr>
        <w:t>青年项目限35岁以下</w:t>
      </w:r>
      <w:r>
        <w:rPr>
          <w:rFonts w:ascii="仿宋_GB2312" w:eastAsia="仿宋_GB2312" w:hAnsiTheme="minorHAnsi" w:cstheme="minorBidi" w:hint="eastAsia"/>
          <w:kern w:val="2"/>
          <w:sz w:val="28"/>
          <w:szCs w:val="28"/>
        </w:rPr>
        <w:t>具有硕士学位及以上科研</w:t>
      </w:r>
      <w:r w:rsidRPr="003B5F6A">
        <w:rPr>
          <w:rFonts w:ascii="仿宋_GB2312" w:eastAsia="仿宋_GB2312" w:hAnsiTheme="minorHAnsi" w:cstheme="minorBidi" w:hint="eastAsia"/>
          <w:kern w:val="2"/>
          <w:sz w:val="28"/>
          <w:szCs w:val="28"/>
        </w:rPr>
        <w:t>人员申报（计算日期截止</w:t>
      </w:r>
      <w:r w:rsidR="002904D2">
        <w:rPr>
          <w:rFonts w:ascii="仿宋_GB2312" w:eastAsia="仿宋_GB2312" w:hAnsiTheme="minorHAnsi" w:cstheme="minorBidi" w:hint="eastAsia"/>
          <w:kern w:val="2"/>
          <w:sz w:val="28"/>
          <w:szCs w:val="28"/>
        </w:rPr>
        <w:t>2017</w:t>
      </w:r>
      <w:r w:rsidRPr="003B5F6A">
        <w:rPr>
          <w:rFonts w:ascii="仿宋_GB2312" w:eastAsia="仿宋_GB2312" w:hAnsiTheme="minorHAnsi" w:cstheme="minorBidi" w:hint="eastAsia"/>
          <w:kern w:val="2"/>
          <w:sz w:val="28"/>
          <w:szCs w:val="28"/>
        </w:rPr>
        <w:t>年</w:t>
      </w:r>
      <w:r w:rsidR="0080767C">
        <w:rPr>
          <w:rFonts w:ascii="仿宋_GB2312" w:eastAsia="仿宋_GB2312" w:hint="eastAsia"/>
          <w:sz w:val="28"/>
          <w:szCs w:val="28"/>
        </w:rPr>
        <w:t>4</w:t>
      </w:r>
      <w:r w:rsidRPr="003B5F6A">
        <w:rPr>
          <w:rFonts w:ascii="仿宋_GB2312" w:eastAsia="仿宋_GB2312" w:hAnsiTheme="minorHAnsi" w:cstheme="minorBidi" w:hint="eastAsia"/>
          <w:kern w:val="2"/>
          <w:sz w:val="28"/>
          <w:szCs w:val="28"/>
        </w:rPr>
        <w:t>月</w:t>
      </w:r>
      <w:r w:rsidR="0080767C">
        <w:rPr>
          <w:rFonts w:ascii="仿宋_GB2312" w:eastAsia="仿宋_GB2312" w:hint="eastAsia"/>
          <w:sz w:val="28"/>
          <w:szCs w:val="28"/>
        </w:rPr>
        <w:t>25</w:t>
      </w:r>
      <w:r w:rsidRPr="003B5F6A">
        <w:rPr>
          <w:rFonts w:ascii="仿宋_GB2312" w:eastAsia="仿宋_GB2312" w:hAnsiTheme="minorHAnsi" w:cstheme="minorBidi" w:hint="eastAsia"/>
          <w:kern w:val="2"/>
          <w:sz w:val="28"/>
          <w:szCs w:val="28"/>
        </w:rPr>
        <w:t>日）。</w:t>
      </w:r>
      <w:r w:rsidRPr="001D605F">
        <w:rPr>
          <w:rFonts w:ascii="仿宋_GB2312" w:eastAsia="仿宋_GB2312" w:hAnsi="仿宋"/>
          <w:sz w:val="28"/>
          <w:szCs w:val="28"/>
        </w:rPr>
        <w:t>每个申请者限报1个项目，能够作为项目主持人担负实质性研究工作，所列课题组成员必须征得成员本人同意，</w:t>
      </w:r>
      <w:r w:rsidRPr="007C6CE7">
        <w:rPr>
          <w:rFonts w:ascii="仿宋_GB2312" w:eastAsia="仿宋_GB2312" w:hAnsiTheme="minorHAnsi" w:cstheme="minorBidi"/>
          <w:kern w:val="2"/>
          <w:sz w:val="28"/>
          <w:szCs w:val="28"/>
        </w:rPr>
        <w:t>否则视为违规申报。</w:t>
      </w:r>
    </w:p>
    <w:p w:rsidR="00052C7D" w:rsidRPr="007C6CE7" w:rsidRDefault="00052C7D" w:rsidP="00052C7D">
      <w:pPr>
        <w:pStyle w:val="a5"/>
        <w:adjustRightInd w:val="0"/>
        <w:snapToGrid w:val="0"/>
        <w:spacing w:before="0" w:beforeAutospacing="0" w:after="0" w:afterAutospacing="0" w:line="360" w:lineRule="auto"/>
        <w:ind w:firstLine="561"/>
        <w:rPr>
          <w:rFonts w:ascii="仿宋_GB2312" w:eastAsia="仿宋_GB2312" w:hAnsiTheme="minorHAnsi" w:cstheme="minorBidi"/>
          <w:kern w:val="2"/>
          <w:sz w:val="28"/>
          <w:szCs w:val="28"/>
        </w:rPr>
      </w:pPr>
      <w:r w:rsidRPr="007C6CE7">
        <w:rPr>
          <w:rFonts w:ascii="仿宋_GB2312" w:eastAsia="仿宋_GB2312" w:hAnsiTheme="minorHAnsi" w:cstheme="minorBidi" w:hint="eastAsia"/>
          <w:kern w:val="2"/>
          <w:sz w:val="28"/>
          <w:szCs w:val="28"/>
        </w:rPr>
        <w:t>以下情况不能申报：以相近方向已申报立项的省哲社规划项目、</w:t>
      </w:r>
      <w:r>
        <w:rPr>
          <w:rFonts w:ascii="仿宋_GB2312" w:eastAsia="仿宋_GB2312" w:hAnsiTheme="minorHAnsi" w:cstheme="minorBidi" w:hint="eastAsia"/>
          <w:kern w:val="2"/>
          <w:sz w:val="28"/>
          <w:szCs w:val="28"/>
        </w:rPr>
        <w:t>省</w:t>
      </w:r>
      <w:r w:rsidRPr="007C6CE7">
        <w:rPr>
          <w:rFonts w:ascii="仿宋_GB2312" w:eastAsia="仿宋_GB2312" w:hAnsiTheme="minorHAnsi" w:cstheme="minorBidi" w:hint="eastAsia"/>
          <w:kern w:val="2"/>
          <w:sz w:val="28"/>
          <w:szCs w:val="28"/>
        </w:rPr>
        <w:t>科技厅项目、</w:t>
      </w:r>
      <w:r>
        <w:rPr>
          <w:rFonts w:ascii="仿宋_GB2312" w:eastAsia="仿宋_GB2312" w:hAnsiTheme="minorHAnsi" w:cstheme="minorBidi" w:hint="eastAsia"/>
          <w:kern w:val="2"/>
          <w:sz w:val="28"/>
          <w:szCs w:val="28"/>
        </w:rPr>
        <w:t>省</w:t>
      </w:r>
      <w:r w:rsidRPr="007C6CE7">
        <w:rPr>
          <w:rFonts w:ascii="仿宋_GB2312" w:eastAsia="仿宋_GB2312" w:hAnsiTheme="minorHAnsi" w:cstheme="minorBidi" w:hint="eastAsia"/>
          <w:kern w:val="2"/>
          <w:sz w:val="28"/>
          <w:szCs w:val="28"/>
        </w:rPr>
        <w:t>教育厅项目或其</w:t>
      </w:r>
      <w:r>
        <w:rPr>
          <w:rFonts w:ascii="仿宋_GB2312" w:eastAsia="仿宋_GB2312" w:hAnsiTheme="minorHAnsi" w:cstheme="minorBidi" w:hint="eastAsia"/>
          <w:kern w:val="2"/>
          <w:sz w:val="28"/>
          <w:szCs w:val="28"/>
        </w:rPr>
        <w:t>他省级人文社科重点基地项目者，以及本中心项目尚未通过结题审批者</w:t>
      </w:r>
      <w:r w:rsidRPr="007C6CE7">
        <w:rPr>
          <w:rFonts w:ascii="仿宋_GB2312" w:eastAsia="仿宋_GB2312" w:hAnsiTheme="minorHAnsi" w:cstheme="minorBidi" w:hint="eastAsia"/>
          <w:kern w:val="2"/>
          <w:sz w:val="28"/>
          <w:szCs w:val="28"/>
        </w:rPr>
        <w:t>。</w:t>
      </w:r>
    </w:p>
    <w:p w:rsidR="00052C7D" w:rsidRPr="00495620" w:rsidRDefault="00052C7D" w:rsidP="00052C7D">
      <w:pPr>
        <w:adjustRightInd w:val="0"/>
        <w:snapToGrid w:val="0"/>
        <w:spacing w:line="360" w:lineRule="auto"/>
        <w:ind w:firstLine="562"/>
        <w:rPr>
          <w:rFonts w:ascii="仿宋_GB2312" w:eastAsia="仿宋_GB2312" w:hAnsi="仿宋" w:cs="宋体"/>
          <w:b/>
          <w:color w:val="000000" w:themeColor="text1"/>
          <w:kern w:val="0"/>
          <w:sz w:val="28"/>
          <w:szCs w:val="28"/>
        </w:rPr>
      </w:pPr>
      <w:r w:rsidRPr="00377029">
        <w:rPr>
          <w:rFonts w:ascii="仿宋_GB2312" w:eastAsia="仿宋_GB2312" w:hint="eastAsia"/>
          <w:b/>
          <w:sz w:val="28"/>
          <w:szCs w:val="28"/>
        </w:rPr>
        <w:t>四</w:t>
      </w:r>
      <w:r w:rsidRPr="00377029">
        <w:rPr>
          <w:rFonts w:ascii="仿宋_GB2312" w:eastAsia="仿宋_GB2312"/>
          <w:b/>
          <w:sz w:val="28"/>
          <w:szCs w:val="28"/>
        </w:rPr>
        <w:t>、</w:t>
      </w:r>
      <w:r w:rsidRPr="00377029">
        <w:rPr>
          <w:rFonts w:ascii="仿宋_GB2312" w:eastAsia="仿宋_GB2312" w:hAnsi="仿宋" w:cs="宋体" w:hint="eastAsia"/>
          <w:b/>
          <w:color w:val="000000" w:themeColor="text1"/>
          <w:kern w:val="0"/>
          <w:sz w:val="28"/>
          <w:szCs w:val="28"/>
        </w:rPr>
        <w:t>重点项目一般要求在</w:t>
      </w:r>
      <w:r w:rsidRPr="005D0772">
        <w:rPr>
          <w:rFonts w:ascii="仿宋_GB2312" w:eastAsia="仿宋_GB2312" w:hAnsi="仿宋" w:cs="宋体" w:hint="eastAsia"/>
          <w:b/>
          <w:kern w:val="0"/>
          <w:sz w:val="28"/>
          <w:szCs w:val="28"/>
        </w:rPr>
        <w:t>2-3年</w:t>
      </w:r>
      <w:r w:rsidRPr="00377029">
        <w:rPr>
          <w:rFonts w:ascii="仿宋_GB2312" w:eastAsia="仿宋_GB2312" w:hAnsi="仿宋" w:cs="宋体" w:hint="eastAsia"/>
          <w:b/>
          <w:color w:val="000000" w:themeColor="text1"/>
          <w:kern w:val="0"/>
          <w:sz w:val="28"/>
          <w:szCs w:val="28"/>
        </w:rPr>
        <w:t>完成，一般项目</w:t>
      </w:r>
      <w:r>
        <w:rPr>
          <w:rFonts w:ascii="仿宋_GB2312" w:eastAsia="仿宋_GB2312" w:hAnsi="仿宋" w:cs="宋体" w:hint="eastAsia"/>
          <w:b/>
          <w:color w:val="000000" w:themeColor="text1"/>
          <w:kern w:val="0"/>
          <w:sz w:val="28"/>
          <w:szCs w:val="28"/>
        </w:rPr>
        <w:t>和青年项目</w:t>
      </w:r>
      <w:r w:rsidRPr="00377029">
        <w:rPr>
          <w:rFonts w:ascii="仿宋_GB2312" w:eastAsia="仿宋_GB2312" w:hAnsi="仿宋" w:cs="宋体" w:hint="eastAsia"/>
          <w:b/>
          <w:color w:val="000000" w:themeColor="text1"/>
          <w:kern w:val="0"/>
          <w:sz w:val="28"/>
          <w:szCs w:val="28"/>
        </w:rPr>
        <w:t>一般要求</w:t>
      </w:r>
      <w:r w:rsidRPr="005D0772">
        <w:rPr>
          <w:rFonts w:ascii="仿宋_GB2312" w:eastAsia="仿宋_GB2312" w:hAnsi="仿宋" w:cs="宋体" w:hint="eastAsia"/>
          <w:b/>
          <w:kern w:val="0"/>
          <w:sz w:val="28"/>
          <w:szCs w:val="28"/>
        </w:rPr>
        <w:t>1-2年完成</w:t>
      </w:r>
      <w:r w:rsidRPr="00377029">
        <w:rPr>
          <w:rFonts w:ascii="仿宋_GB2312" w:eastAsia="仿宋_GB2312" w:hAnsi="仿宋" w:cs="宋体" w:hint="eastAsia"/>
          <w:b/>
          <w:color w:val="000000" w:themeColor="text1"/>
          <w:kern w:val="0"/>
          <w:sz w:val="28"/>
          <w:szCs w:val="28"/>
        </w:rPr>
        <w:t>。</w:t>
      </w:r>
      <w:r w:rsidRPr="00F95280">
        <w:rPr>
          <w:rFonts w:ascii="仿宋_GB2312" w:eastAsia="仿宋_GB2312" w:hAnsi="仿宋" w:cs="宋体" w:hint="eastAsia"/>
          <w:color w:val="000000" w:themeColor="text1"/>
          <w:kern w:val="0"/>
          <w:sz w:val="28"/>
          <w:szCs w:val="28"/>
        </w:rPr>
        <w:t>最</w:t>
      </w:r>
      <w:r w:rsidRPr="00F95280">
        <w:rPr>
          <w:rFonts w:ascii="仿宋_GB2312" w:eastAsia="仿宋_GB2312" w:hAnsi="仿宋" w:hint="eastAsia"/>
          <w:color w:val="000000" w:themeColor="text1"/>
          <w:sz w:val="28"/>
          <w:szCs w:val="28"/>
        </w:rPr>
        <w:t>终成果形式为高度相关研究报告、</w:t>
      </w:r>
      <w:r>
        <w:rPr>
          <w:rFonts w:ascii="仿宋_GB2312" w:eastAsia="仿宋_GB2312" w:hAnsi="仿宋" w:hint="eastAsia"/>
          <w:color w:val="000000" w:themeColor="text1"/>
          <w:sz w:val="28"/>
          <w:szCs w:val="28"/>
        </w:rPr>
        <w:t>公开发表</w:t>
      </w:r>
      <w:r w:rsidRPr="00F95280">
        <w:rPr>
          <w:rFonts w:ascii="仿宋_GB2312" w:eastAsia="仿宋_GB2312" w:hAnsi="仿宋" w:hint="eastAsia"/>
          <w:color w:val="000000" w:themeColor="text1"/>
          <w:sz w:val="28"/>
          <w:szCs w:val="28"/>
        </w:rPr>
        <w:t>学术论文和3000字左右成果要报（重点说明研究背景、问题分析和对策建议）。结题基本要求：</w:t>
      </w:r>
    </w:p>
    <w:p w:rsidR="00052C7D" w:rsidRPr="00F95280" w:rsidRDefault="00052C7D" w:rsidP="00052C7D">
      <w:pPr>
        <w:adjustRightInd w:val="0"/>
        <w:snapToGrid w:val="0"/>
        <w:spacing w:line="360" w:lineRule="auto"/>
        <w:ind w:firstLineChars="200" w:firstLine="562"/>
        <w:rPr>
          <w:rFonts w:ascii="仿宋_GB2312" w:eastAsia="仿宋_GB2312" w:hAnsi="仿宋" w:cs="宋体"/>
          <w:b/>
          <w:color w:val="000000" w:themeColor="text1"/>
          <w:kern w:val="0"/>
          <w:sz w:val="28"/>
          <w:szCs w:val="28"/>
        </w:rPr>
      </w:pPr>
      <w:r w:rsidRPr="00F95280">
        <w:rPr>
          <w:rFonts w:ascii="仿宋_GB2312" w:eastAsia="仿宋_GB2312" w:hAnsi="仿宋" w:cs="宋体" w:hint="eastAsia"/>
          <w:b/>
          <w:color w:val="000000" w:themeColor="text1"/>
          <w:kern w:val="0"/>
          <w:sz w:val="28"/>
          <w:szCs w:val="28"/>
        </w:rPr>
        <w:t>1.重点项目</w:t>
      </w:r>
    </w:p>
    <w:p w:rsidR="00052C7D" w:rsidRPr="00F95280" w:rsidRDefault="00052C7D" w:rsidP="00052C7D">
      <w:pPr>
        <w:adjustRightInd w:val="0"/>
        <w:snapToGrid w:val="0"/>
        <w:spacing w:line="360" w:lineRule="auto"/>
        <w:ind w:firstLineChars="200" w:firstLine="560"/>
        <w:rPr>
          <w:rFonts w:ascii="仿宋_GB2312" w:eastAsia="仿宋_GB2312" w:hAnsi="仿宋" w:cs="宋体"/>
          <w:color w:val="000000" w:themeColor="text1"/>
          <w:kern w:val="0"/>
          <w:sz w:val="28"/>
          <w:szCs w:val="28"/>
        </w:rPr>
      </w:pPr>
      <w:r w:rsidRPr="00F95280">
        <w:rPr>
          <w:rFonts w:ascii="仿宋_GB2312" w:eastAsia="仿宋_GB2312" w:hAnsi="仿宋" w:cs="宋体" w:hint="eastAsia"/>
          <w:color w:val="000000" w:themeColor="text1"/>
          <w:kern w:val="0"/>
          <w:sz w:val="28"/>
          <w:szCs w:val="28"/>
        </w:rPr>
        <w:t>满足以下条件：①须在CSSCI收录期刊（来源刊）上发表1篇以上文章</w:t>
      </w:r>
      <w:r>
        <w:rPr>
          <w:rFonts w:ascii="仿宋_GB2312" w:eastAsia="仿宋_GB2312" w:hAnsi="仿宋" w:cs="宋体" w:hint="eastAsia"/>
          <w:color w:val="000000" w:themeColor="text1"/>
          <w:kern w:val="0"/>
          <w:sz w:val="28"/>
          <w:szCs w:val="28"/>
        </w:rPr>
        <w:t>，</w:t>
      </w:r>
      <w:r>
        <w:rPr>
          <w:rFonts w:ascii="仿宋_GB2312" w:eastAsia="仿宋_GB2312" w:hAnsi="仿宋" w:cs="宋体"/>
          <w:color w:val="000000" w:themeColor="text1"/>
          <w:kern w:val="0"/>
          <w:sz w:val="28"/>
          <w:szCs w:val="28"/>
        </w:rPr>
        <w:t>且标注项目来源、项目编号和名称</w:t>
      </w:r>
      <w:r w:rsidRPr="00F95280">
        <w:rPr>
          <w:rFonts w:ascii="仿宋_GB2312" w:eastAsia="仿宋_GB2312" w:hAnsi="仿宋" w:cs="宋体" w:hint="eastAsia"/>
          <w:color w:val="000000" w:themeColor="text1"/>
          <w:kern w:val="0"/>
          <w:sz w:val="28"/>
          <w:szCs w:val="28"/>
        </w:rPr>
        <w:t>；②完成</w:t>
      </w:r>
      <w:r w:rsidR="00C43845">
        <w:rPr>
          <w:rFonts w:ascii="仿宋_GB2312" w:eastAsia="仿宋_GB2312" w:hAnsi="仿宋" w:cs="宋体" w:hint="eastAsia"/>
          <w:kern w:val="0"/>
          <w:sz w:val="28"/>
          <w:szCs w:val="28"/>
        </w:rPr>
        <w:t>1</w:t>
      </w:r>
      <w:r w:rsidRPr="00F95280">
        <w:rPr>
          <w:rFonts w:ascii="仿宋_GB2312" w:eastAsia="仿宋_GB2312" w:hAnsi="仿宋" w:cs="宋体" w:hint="eastAsia"/>
          <w:color w:val="000000" w:themeColor="text1"/>
          <w:kern w:val="0"/>
          <w:sz w:val="28"/>
          <w:szCs w:val="28"/>
        </w:rPr>
        <w:t>万字以上研究报告；</w:t>
      </w:r>
      <w:r w:rsidRPr="00E229F9">
        <w:rPr>
          <w:rFonts w:ascii="仿宋_GB2312" w:eastAsia="仿宋_GB2312" w:hint="eastAsia"/>
          <w:sz w:val="28"/>
          <w:szCs w:val="28"/>
        </w:rPr>
        <w:t>③</w:t>
      </w:r>
      <w:r>
        <w:rPr>
          <w:rFonts w:ascii="仿宋_GB2312" w:eastAsia="仿宋_GB2312" w:hint="eastAsia"/>
          <w:sz w:val="28"/>
          <w:szCs w:val="28"/>
        </w:rPr>
        <w:t xml:space="preserve"> 提交</w:t>
      </w:r>
      <w:r>
        <w:rPr>
          <w:rFonts w:ascii="仿宋_GB2312" w:eastAsia="仿宋_GB2312"/>
          <w:sz w:val="28"/>
          <w:szCs w:val="28"/>
        </w:rPr>
        <w:t>政策建议</w:t>
      </w:r>
      <w:r>
        <w:rPr>
          <w:rFonts w:ascii="仿宋_GB2312" w:eastAsia="仿宋_GB2312" w:hint="eastAsia"/>
          <w:sz w:val="28"/>
          <w:szCs w:val="28"/>
        </w:rPr>
        <w:t>1份。</w:t>
      </w:r>
    </w:p>
    <w:p w:rsidR="00052C7D" w:rsidRPr="00F95280" w:rsidRDefault="00052C7D" w:rsidP="00052C7D">
      <w:pPr>
        <w:adjustRightInd w:val="0"/>
        <w:snapToGrid w:val="0"/>
        <w:spacing w:line="360" w:lineRule="auto"/>
        <w:ind w:firstLineChars="200" w:firstLine="562"/>
        <w:rPr>
          <w:rFonts w:ascii="仿宋_GB2312" w:eastAsia="仿宋_GB2312" w:hAnsi="仿宋" w:cs="宋体"/>
          <w:b/>
          <w:color w:val="000000" w:themeColor="text1"/>
          <w:kern w:val="0"/>
          <w:sz w:val="28"/>
          <w:szCs w:val="28"/>
        </w:rPr>
      </w:pPr>
      <w:r w:rsidRPr="00F95280">
        <w:rPr>
          <w:rFonts w:ascii="仿宋_GB2312" w:eastAsia="仿宋_GB2312" w:hAnsi="仿宋" w:cs="宋体" w:hint="eastAsia"/>
          <w:b/>
          <w:color w:val="000000" w:themeColor="text1"/>
          <w:kern w:val="0"/>
          <w:sz w:val="28"/>
          <w:szCs w:val="28"/>
        </w:rPr>
        <w:t>2.一般项目</w:t>
      </w:r>
    </w:p>
    <w:p w:rsidR="00052C7D" w:rsidRDefault="00052C7D" w:rsidP="00052C7D">
      <w:pPr>
        <w:adjustRightInd w:val="0"/>
        <w:snapToGrid w:val="0"/>
        <w:spacing w:line="360" w:lineRule="auto"/>
        <w:ind w:firstLineChars="200" w:firstLine="560"/>
        <w:rPr>
          <w:rFonts w:ascii="仿宋_GB2312" w:eastAsia="仿宋_GB2312" w:hAnsi="仿宋" w:cs="宋体"/>
          <w:color w:val="000000" w:themeColor="text1"/>
          <w:kern w:val="0"/>
          <w:sz w:val="28"/>
          <w:szCs w:val="28"/>
        </w:rPr>
      </w:pPr>
      <w:r w:rsidRPr="00F95280">
        <w:rPr>
          <w:rFonts w:ascii="仿宋_GB2312" w:eastAsia="仿宋_GB2312" w:hAnsi="仿宋" w:cs="宋体" w:hint="eastAsia"/>
          <w:color w:val="000000" w:themeColor="text1"/>
          <w:kern w:val="0"/>
          <w:sz w:val="28"/>
          <w:szCs w:val="28"/>
        </w:rPr>
        <w:t>满足下列条件之一：①满足重点项目结题要求；②在中文核心期刊发表</w:t>
      </w:r>
      <w:r w:rsidR="00C43845">
        <w:rPr>
          <w:rFonts w:ascii="仿宋_GB2312" w:eastAsia="仿宋_GB2312" w:hAnsi="仿宋" w:cs="宋体" w:hint="eastAsia"/>
          <w:color w:val="000000" w:themeColor="text1"/>
          <w:kern w:val="0"/>
          <w:sz w:val="28"/>
          <w:szCs w:val="28"/>
        </w:rPr>
        <w:t>1</w:t>
      </w:r>
      <w:r w:rsidRPr="00F95280">
        <w:rPr>
          <w:rFonts w:ascii="仿宋_GB2312" w:eastAsia="仿宋_GB2312" w:hAnsi="仿宋" w:cs="宋体" w:hint="eastAsia"/>
          <w:color w:val="000000" w:themeColor="text1"/>
          <w:kern w:val="0"/>
          <w:sz w:val="28"/>
          <w:szCs w:val="28"/>
        </w:rPr>
        <w:t>篇以上文章，</w:t>
      </w:r>
      <w:r>
        <w:rPr>
          <w:rFonts w:ascii="仿宋_GB2312" w:eastAsia="仿宋_GB2312" w:hAnsi="仿宋" w:cs="宋体"/>
          <w:color w:val="000000" w:themeColor="text1"/>
          <w:kern w:val="0"/>
          <w:sz w:val="28"/>
          <w:szCs w:val="28"/>
        </w:rPr>
        <w:t>且标注项目来源、项目编号和名称</w:t>
      </w:r>
      <w:r>
        <w:rPr>
          <w:rFonts w:ascii="仿宋_GB2312" w:eastAsia="仿宋_GB2312" w:hAnsi="仿宋" w:cs="宋体" w:hint="eastAsia"/>
          <w:color w:val="000000" w:themeColor="text1"/>
          <w:kern w:val="0"/>
          <w:sz w:val="28"/>
          <w:szCs w:val="28"/>
        </w:rPr>
        <w:t>；</w:t>
      </w:r>
      <w:r w:rsidRPr="00E229F9">
        <w:rPr>
          <w:rFonts w:ascii="仿宋_GB2312" w:eastAsia="仿宋_GB2312" w:hint="eastAsia"/>
          <w:sz w:val="28"/>
          <w:szCs w:val="28"/>
        </w:rPr>
        <w:t>③</w:t>
      </w:r>
      <w:r w:rsidRPr="00F95280">
        <w:rPr>
          <w:rFonts w:ascii="仿宋_GB2312" w:eastAsia="仿宋_GB2312" w:hAnsi="仿宋" w:cs="宋体" w:hint="eastAsia"/>
          <w:color w:val="000000" w:themeColor="text1"/>
          <w:kern w:val="0"/>
          <w:sz w:val="28"/>
          <w:szCs w:val="28"/>
        </w:rPr>
        <w:t>并完成</w:t>
      </w:r>
      <w:r w:rsidR="00C43845">
        <w:rPr>
          <w:rFonts w:ascii="仿宋_GB2312" w:eastAsia="仿宋_GB2312" w:hAnsi="仿宋" w:cs="宋体" w:hint="eastAsia"/>
          <w:color w:val="000000" w:themeColor="text1"/>
          <w:kern w:val="0"/>
          <w:sz w:val="28"/>
          <w:szCs w:val="28"/>
        </w:rPr>
        <w:t>0.8</w:t>
      </w:r>
      <w:r>
        <w:rPr>
          <w:rFonts w:ascii="仿宋_GB2312" w:eastAsia="仿宋_GB2312" w:hAnsi="仿宋" w:cs="宋体" w:hint="eastAsia"/>
          <w:color w:val="000000" w:themeColor="text1"/>
          <w:kern w:val="0"/>
          <w:sz w:val="28"/>
          <w:szCs w:val="28"/>
        </w:rPr>
        <w:t>万字以上的研究报告</w:t>
      </w:r>
      <w:r>
        <w:rPr>
          <w:rFonts w:ascii="仿宋_GB2312" w:eastAsia="仿宋_GB2312" w:hAnsi="仿宋" w:cs="宋体"/>
          <w:color w:val="000000" w:themeColor="text1"/>
          <w:kern w:val="0"/>
          <w:sz w:val="28"/>
          <w:szCs w:val="28"/>
        </w:rPr>
        <w:t>。</w:t>
      </w:r>
    </w:p>
    <w:p w:rsidR="00052C7D" w:rsidRPr="008870FD" w:rsidRDefault="00052C7D" w:rsidP="00052C7D">
      <w:pPr>
        <w:pStyle w:val="a5"/>
        <w:adjustRightInd w:val="0"/>
        <w:snapToGrid w:val="0"/>
        <w:spacing w:before="0" w:beforeAutospacing="0" w:after="0" w:afterAutospacing="0" w:line="360" w:lineRule="auto"/>
        <w:ind w:firstLine="562"/>
        <w:rPr>
          <w:rFonts w:ascii="仿宋_GB2312" w:eastAsia="仿宋_GB2312" w:hAnsi="仿宋"/>
          <w:color w:val="000000" w:themeColor="text1"/>
          <w:sz w:val="28"/>
          <w:szCs w:val="28"/>
        </w:rPr>
      </w:pPr>
      <w:r w:rsidRPr="008870FD">
        <w:rPr>
          <w:rFonts w:ascii="仿宋_GB2312" w:eastAsia="仿宋_GB2312" w:hAnsi="仿宋" w:hint="eastAsia"/>
          <w:b/>
          <w:bCs/>
          <w:color w:val="000000" w:themeColor="text1"/>
          <w:sz w:val="28"/>
          <w:szCs w:val="28"/>
        </w:rPr>
        <w:t>3.青年项目</w:t>
      </w:r>
    </w:p>
    <w:p w:rsidR="00052C7D" w:rsidRPr="008870FD" w:rsidRDefault="00052C7D" w:rsidP="00052C7D">
      <w:pPr>
        <w:pStyle w:val="a5"/>
        <w:adjustRightInd w:val="0"/>
        <w:snapToGrid w:val="0"/>
        <w:spacing w:before="0" w:beforeAutospacing="0" w:after="0" w:afterAutospacing="0" w:line="360" w:lineRule="auto"/>
        <w:ind w:firstLine="560"/>
        <w:rPr>
          <w:rFonts w:ascii="仿宋_GB2312" w:eastAsia="仿宋_GB2312" w:hAnsi="仿宋"/>
          <w:color w:val="000000" w:themeColor="text1"/>
          <w:sz w:val="28"/>
          <w:szCs w:val="28"/>
        </w:rPr>
      </w:pPr>
      <w:r w:rsidRPr="008870FD">
        <w:rPr>
          <w:rFonts w:ascii="仿宋_GB2312" w:eastAsia="仿宋_GB2312" w:hAnsi="仿宋" w:hint="eastAsia"/>
          <w:color w:val="000000" w:themeColor="text1"/>
          <w:sz w:val="28"/>
          <w:szCs w:val="28"/>
        </w:rPr>
        <w:t>满足下列条件之一：①满足重点项目或一般项目结题要求；②</w:t>
      </w:r>
      <w:r w:rsidR="00C43845">
        <w:rPr>
          <w:rFonts w:ascii="仿宋_GB2312" w:eastAsia="仿宋_GB2312" w:hAnsi="仿宋" w:hint="eastAsia"/>
          <w:color w:val="000000" w:themeColor="text1"/>
          <w:sz w:val="28"/>
          <w:szCs w:val="28"/>
        </w:rPr>
        <w:t>公开</w:t>
      </w:r>
      <w:r w:rsidRPr="008870FD">
        <w:rPr>
          <w:rFonts w:ascii="仿宋_GB2312" w:eastAsia="仿宋_GB2312" w:hAnsi="仿宋" w:hint="eastAsia"/>
          <w:color w:val="000000" w:themeColor="text1"/>
          <w:sz w:val="28"/>
          <w:szCs w:val="28"/>
        </w:rPr>
        <w:t>发表1篇以上文章，并完成</w:t>
      </w:r>
      <w:r w:rsidR="00C43845">
        <w:rPr>
          <w:rFonts w:ascii="仿宋_GB2312" w:eastAsia="仿宋_GB2312" w:hAnsi="仿宋" w:hint="eastAsia"/>
          <w:color w:val="000000" w:themeColor="text1"/>
          <w:sz w:val="28"/>
          <w:szCs w:val="28"/>
        </w:rPr>
        <w:t>0.8</w:t>
      </w:r>
      <w:r w:rsidRPr="008870FD">
        <w:rPr>
          <w:rFonts w:ascii="仿宋_GB2312" w:eastAsia="仿宋_GB2312" w:hAnsi="仿宋" w:hint="eastAsia"/>
          <w:color w:val="000000" w:themeColor="text1"/>
          <w:sz w:val="28"/>
          <w:szCs w:val="28"/>
        </w:rPr>
        <w:t>万字以上的研究报告。</w:t>
      </w:r>
    </w:p>
    <w:p w:rsidR="00052C7D" w:rsidRPr="00F95280" w:rsidRDefault="00052C7D" w:rsidP="00052C7D">
      <w:pPr>
        <w:adjustRightInd w:val="0"/>
        <w:snapToGrid w:val="0"/>
        <w:spacing w:line="360" w:lineRule="auto"/>
        <w:ind w:leftChars="50" w:left="105" w:firstLineChars="150" w:firstLine="422"/>
        <w:rPr>
          <w:rFonts w:ascii="仿宋_GB2312" w:eastAsia="仿宋_GB2312" w:hAnsi="仿宋" w:cs="宋体"/>
          <w:color w:val="000000" w:themeColor="text1"/>
          <w:kern w:val="0"/>
          <w:sz w:val="28"/>
          <w:szCs w:val="28"/>
        </w:rPr>
      </w:pPr>
      <w:r w:rsidRPr="0062232A">
        <w:rPr>
          <w:rFonts w:ascii="仿宋_GB2312" w:eastAsia="仿宋_GB2312" w:hAnsi="仿宋" w:cs="宋体" w:hint="eastAsia"/>
          <w:b/>
          <w:color w:val="000000" w:themeColor="text1"/>
          <w:kern w:val="0"/>
          <w:sz w:val="28"/>
          <w:szCs w:val="28"/>
        </w:rPr>
        <w:lastRenderedPageBreak/>
        <w:t>所有课题研究成果皆应注明“</w:t>
      </w:r>
      <w:r>
        <w:rPr>
          <w:rFonts w:ascii="仿宋_GB2312" w:eastAsia="仿宋_GB2312" w:hAnsi="仿宋" w:cs="宋体" w:hint="eastAsia"/>
          <w:b/>
          <w:color w:val="000000" w:themeColor="text1"/>
          <w:kern w:val="0"/>
          <w:sz w:val="28"/>
          <w:szCs w:val="28"/>
        </w:rPr>
        <w:t>四川省教育厅高等学校人文社科重点研究基地</w:t>
      </w:r>
      <w:r w:rsidRPr="0062232A">
        <w:rPr>
          <w:rFonts w:ascii="仿宋_GB2312" w:eastAsia="仿宋_GB2312" w:hAnsi="仿宋" w:cs="宋体"/>
          <w:b/>
          <w:color w:val="000000" w:themeColor="text1"/>
          <w:kern w:val="0"/>
          <w:sz w:val="28"/>
          <w:szCs w:val="28"/>
        </w:rPr>
        <w:t>---</w:t>
      </w:r>
      <w:r>
        <w:rPr>
          <w:rFonts w:ascii="仿宋_GB2312" w:eastAsia="仿宋_GB2312" w:hAnsi="仿宋" w:cs="宋体" w:hint="eastAsia"/>
          <w:b/>
          <w:color w:val="000000" w:themeColor="text1"/>
          <w:kern w:val="0"/>
          <w:sz w:val="28"/>
          <w:szCs w:val="28"/>
        </w:rPr>
        <w:t>西南减贫与发展研究中心</w:t>
      </w:r>
      <w:r w:rsidRPr="0062232A">
        <w:rPr>
          <w:rFonts w:ascii="仿宋_GB2312" w:eastAsia="仿宋_GB2312" w:hAnsi="仿宋" w:cs="宋体" w:hint="eastAsia"/>
          <w:b/>
          <w:color w:val="000000" w:themeColor="text1"/>
          <w:kern w:val="0"/>
          <w:sz w:val="28"/>
          <w:szCs w:val="28"/>
        </w:rPr>
        <w:t>项目资助”字样，</w:t>
      </w:r>
      <w:r w:rsidRPr="0062232A">
        <w:rPr>
          <w:rFonts w:ascii="仿宋_GB2312" w:eastAsia="仿宋_GB2312" w:hAnsi="仿宋" w:cs="宋体"/>
          <w:b/>
          <w:color w:val="000000" w:themeColor="text1"/>
          <w:kern w:val="0"/>
          <w:sz w:val="28"/>
          <w:szCs w:val="28"/>
        </w:rPr>
        <w:t>并标注项目名称和编号</w:t>
      </w:r>
      <w:r w:rsidRPr="00F95280">
        <w:rPr>
          <w:rFonts w:ascii="仿宋_GB2312" w:eastAsia="仿宋_GB2312" w:hAnsi="仿宋" w:cs="宋体" w:hint="eastAsia"/>
          <w:color w:val="000000" w:themeColor="text1"/>
          <w:kern w:val="0"/>
          <w:sz w:val="28"/>
          <w:szCs w:val="28"/>
        </w:rPr>
        <w:t>。有</w:t>
      </w:r>
      <w:r w:rsidRPr="00F95280">
        <w:rPr>
          <w:rFonts w:ascii="仿宋_GB2312" w:eastAsia="仿宋_GB2312" w:hAnsi="仿宋" w:hint="eastAsia"/>
          <w:color w:val="000000" w:themeColor="text1"/>
          <w:sz w:val="28"/>
          <w:szCs w:val="28"/>
        </w:rPr>
        <w:t>下列情况之一者可免于结项：</w:t>
      </w:r>
      <w:r w:rsidRPr="00F95280">
        <w:rPr>
          <w:rFonts w:ascii="仿宋_GB2312" w:eastAsia="仿宋_GB2312" w:hAnsi="仿宋" w:hint="eastAsia"/>
          <w:b/>
          <w:color w:val="000000" w:themeColor="text1"/>
          <w:sz w:val="28"/>
          <w:szCs w:val="28"/>
        </w:rPr>
        <w:t>研究成果被国家社科规划办《成果要报》、教育部《专家建议》、省规划办《重要成果专报》采纳或省委省府领导肯定性批示的；发表SCI、SSCI论文的。</w:t>
      </w:r>
    </w:p>
    <w:p w:rsidR="00052C7D" w:rsidRDefault="00052C7D" w:rsidP="00052C7D">
      <w:pPr>
        <w:adjustRightInd w:val="0"/>
        <w:snapToGrid w:val="0"/>
        <w:spacing w:line="360" w:lineRule="auto"/>
        <w:ind w:firstLine="562"/>
        <w:rPr>
          <w:rFonts w:ascii="仿宋_GB2312" w:eastAsia="仿宋_GB2312"/>
          <w:sz w:val="28"/>
          <w:szCs w:val="28"/>
        </w:rPr>
      </w:pPr>
      <w:r>
        <w:rPr>
          <w:rFonts w:ascii="仿宋_GB2312" w:eastAsia="仿宋_GB2312" w:hint="eastAsia"/>
          <w:b/>
          <w:sz w:val="28"/>
          <w:szCs w:val="28"/>
        </w:rPr>
        <w:t>五</w:t>
      </w:r>
      <w:r w:rsidRPr="00377029">
        <w:rPr>
          <w:rFonts w:ascii="仿宋_GB2312" w:eastAsia="仿宋_GB2312"/>
          <w:b/>
          <w:sz w:val="28"/>
          <w:szCs w:val="28"/>
        </w:rPr>
        <w:t>、本年度受理申报时间从即日起至</w:t>
      </w:r>
      <w:r w:rsidR="002904D2">
        <w:rPr>
          <w:rFonts w:ascii="仿宋_GB2312" w:eastAsia="仿宋_GB2312" w:hint="eastAsia"/>
          <w:b/>
          <w:sz w:val="28"/>
          <w:szCs w:val="28"/>
        </w:rPr>
        <w:t>2017</w:t>
      </w:r>
      <w:r w:rsidRPr="00377029">
        <w:rPr>
          <w:rFonts w:ascii="仿宋_GB2312" w:eastAsia="仿宋_GB2312" w:hint="eastAsia"/>
          <w:b/>
          <w:sz w:val="28"/>
          <w:szCs w:val="28"/>
        </w:rPr>
        <w:t>年</w:t>
      </w:r>
      <w:r w:rsidR="00D75681">
        <w:rPr>
          <w:rFonts w:ascii="仿宋_GB2312" w:eastAsia="仿宋_GB2312" w:hint="eastAsia"/>
          <w:b/>
          <w:sz w:val="28"/>
          <w:szCs w:val="28"/>
        </w:rPr>
        <w:t>4</w:t>
      </w:r>
      <w:r w:rsidRPr="00377029">
        <w:rPr>
          <w:rFonts w:ascii="仿宋_GB2312" w:eastAsia="仿宋_GB2312" w:hint="eastAsia"/>
          <w:b/>
          <w:sz w:val="28"/>
          <w:szCs w:val="28"/>
        </w:rPr>
        <w:t>月</w:t>
      </w:r>
      <w:r w:rsidR="002904D2">
        <w:rPr>
          <w:rFonts w:ascii="仿宋_GB2312" w:eastAsia="仿宋_GB2312" w:hint="eastAsia"/>
          <w:b/>
          <w:sz w:val="28"/>
          <w:szCs w:val="28"/>
        </w:rPr>
        <w:t>2</w:t>
      </w:r>
      <w:r w:rsidR="00D75681">
        <w:rPr>
          <w:rFonts w:ascii="仿宋_GB2312" w:eastAsia="仿宋_GB2312" w:hint="eastAsia"/>
          <w:b/>
          <w:sz w:val="28"/>
          <w:szCs w:val="28"/>
        </w:rPr>
        <w:t>5</w:t>
      </w:r>
      <w:r w:rsidRPr="00377029">
        <w:rPr>
          <w:rFonts w:ascii="仿宋_GB2312" w:eastAsia="仿宋_GB2312" w:hint="eastAsia"/>
          <w:b/>
          <w:sz w:val="28"/>
          <w:szCs w:val="28"/>
        </w:rPr>
        <w:t>日</w:t>
      </w:r>
      <w:r w:rsidRPr="00377029">
        <w:rPr>
          <w:rFonts w:ascii="仿宋_GB2312" w:eastAsia="仿宋_GB2312"/>
          <w:b/>
          <w:sz w:val="28"/>
          <w:szCs w:val="28"/>
        </w:rPr>
        <w:t>截止。</w:t>
      </w:r>
      <w:r>
        <w:rPr>
          <w:rFonts w:ascii="仿宋_GB2312" w:eastAsia="仿宋_GB2312"/>
          <w:sz w:val="28"/>
          <w:szCs w:val="28"/>
        </w:rPr>
        <w:t>申报</w:t>
      </w:r>
      <w:r>
        <w:rPr>
          <w:rFonts w:ascii="仿宋_GB2312" w:eastAsia="仿宋_GB2312" w:hint="eastAsia"/>
          <w:sz w:val="28"/>
          <w:szCs w:val="28"/>
        </w:rPr>
        <w:t>单位</w:t>
      </w:r>
      <w:r>
        <w:rPr>
          <w:rFonts w:ascii="仿宋_GB2312" w:eastAsia="仿宋_GB2312"/>
          <w:sz w:val="28"/>
          <w:szCs w:val="28"/>
        </w:rPr>
        <w:t>务必于截止日期前将申请书（一</w:t>
      </w:r>
      <w:r>
        <w:rPr>
          <w:rFonts w:ascii="仿宋_GB2312" w:eastAsia="仿宋_GB2312" w:hint="eastAsia"/>
          <w:sz w:val="28"/>
          <w:szCs w:val="28"/>
        </w:rPr>
        <w:t>式5份</w:t>
      </w:r>
      <w:r>
        <w:rPr>
          <w:rFonts w:ascii="仿宋_GB2312" w:eastAsia="仿宋_GB2312"/>
          <w:sz w:val="28"/>
          <w:szCs w:val="28"/>
        </w:rPr>
        <w:t>，</w:t>
      </w:r>
      <w:r>
        <w:rPr>
          <w:rFonts w:ascii="仿宋_GB2312" w:eastAsia="仿宋_GB2312" w:hint="eastAsia"/>
          <w:sz w:val="28"/>
          <w:szCs w:val="28"/>
        </w:rPr>
        <w:t>A3双面</w:t>
      </w:r>
      <w:r>
        <w:rPr>
          <w:rFonts w:ascii="仿宋_GB2312" w:eastAsia="仿宋_GB2312"/>
          <w:sz w:val="28"/>
          <w:szCs w:val="28"/>
        </w:rPr>
        <w:t>打印、中缝装订）及电子版报送中心，逾期不再受理。</w:t>
      </w:r>
    </w:p>
    <w:p w:rsidR="00052C7D" w:rsidRDefault="00052C7D" w:rsidP="00052C7D">
      <w:pPr>
        <w:adjustRightInd w:val="0"/>
        <w:snapToGrid w:val="0"/>
        <w:spacing w:line="360" w:lineRule="auto"/>
        <w:rPr>
          <w:rFonts w:ascii="仿宋_GB2312" w:eastAsia="仿宋_GB2312"/>
          <w:sz w:val="28"/>
          <w:szCs w:val="28"/>
        </w:rPr>
      </w:pPr>
    </w:p>
    <w:p w:rsidR="00052C7D" w:rsidRPr="00F95280" w:rsidRDefault="00052C7D" w:rsidP="00052C7D">
      <w:pPr>
        <w:adjustRightInd w:val="0"/>
        <w:snapToGrid w:val="0"/>
        <w:spacing w:line="360" w:lineRule="auto"/>
        <w:rPr>
          <w:rFonts w:ascii="仿宋_GB2312" w:eastAsia="仿宋_GB2312" w:hAnsi="仿宋" w:cs="宋体"/>
          <w:color w:val="000000" w:themeColor="text1"/>
          <w:kern w:val="0"/>
          <w:sz w:val="28"/>
          <w:szCs w:val="28"/>
        </w:rPr>
      </w:pPr>
      <w:r w:rsidRPr="00F95280">
        <w:rPr>
          <w:rFonts w:ascii="仿宋_GB2312" w:eastAsia="仿宋_GB2312" w:hAnsi="仿宋" w:cs="宋体" w:hint="eastAsia"/>
          <w:color w:val="000000" w:themeColor="text1"/>
          <w:kern w:val="0"/>
          <w:sz w:val="28"/>
          <w:szCs w:val="28"/>
        </w:rPr>
        <w:t>地  址：成都市温江区惠民路211号（6</w:t>
      </w:r>
      <w:smartTag w:uri="Tencent" w:element="RTX">
        <w:r w:rsidRPr="00F95280">
          <w:rPr>
            <w:rFonts w:ascii="仿宋_GB2312" w:eastAsia="仿宋_GB2312" w:hAnsi="仿宋" w:cs="宋体" w:hint="eastAsia"/>
            <w:color w:val="000000" w:themeColor="text1"/>
            <w:kern w:val="0"/>
            <w:sz w:val="28"/>
            <w:szCs w:val="28"/>
          </w:rPr>
          <w:t>1</w:t>
        </w:r>
        <w:smartTag w:uri="Tencent" w:element="RTX">
          <w:r w:rsidRPr="00F95280">
            <w:rPr>
              <w:rFonts w:ascii="仿宋_GB2312" w:eastAsia="仿宋_GB2312" w:hAnsi="仿宋" w:cs="宋体" w:hint="eastAsia"/>
              <w:color w:val="000000" w:themeColor="text1"/>
              <w:kern w:val="0"/>
              <w:sz w:val="28"/>
              <w:szCs w:val="28"/>
            </w:rPr>
            <w:t>113</w:t>
          </w:r>
        </w:smartTag>
      </w:smartTag>
      <w:r w:rsidRPr="00F95280">
        <w:rPr>
          <w:rFonts w:ascii="仿宋_GB2312" w:eastAsia="仿宋_GB2312" w:hAnsi="仿宋" w:cs="宋体" w:hint="eastAsia"/>
          <w:color w:val="000000" w:themeColor="text1"/>
          <w:kern w:val="0"/>
          <w:sz w:val="28"/>
          <w:szCs w:val="28"/>
        </w:rPr>
        <w:t>0）</w:t>
      </w:r>
    </w:p>
    <w:p w:rsidR="00052C7D" w:rsidRPr="00F95280" w:rsidRDefault="00052C7D" w:rsidP="00052C7D">
      <w:pPr>
        <w:adjustRightInd w:val="0"/>
        <w:snapToGrid w:val="0"/>
        <w:spacing w:line="360" w:lineRule="auto"/>
        <w:rPr>
          <w:rFonts w:ascii="仿宋_GB2312" w:eastAsia="仿宋_GB2312" w:hAnsi="仿宋" w:cs="宋体"/>
          <w:color w:val="000000" w:themeColor="text1"/>
          <w:kern w:val="0"/>
          <w:sz w:val="28"/>
          <w:szCs w:val="28"/>
        </w:rPr>
      </w:pPr>
      <w:r w:rsidRPr="00F95280">
        <w:rPr>
          <w:rFonts w:ascii="仿宋_GB2312" w:eastAsia="仿宋_GB2312" w:hAnsi="仿宋" w:cs="宋体" w:hint="eastAsia"/>
          <w:color w:val="000000" w:themeColor="text1"/>
          <w:kern w:val="0"/>
          <w:sz w:val="28"/>
          <w:szCs w:val="28"/>
        </w:rPr>
        <w:t>联系人：</w:t>
      </w:r>
      <w:r>
        <w:rPr>
          <w:rFonts w:ascii="仿宋_GB2312" w:eastAsia="仿宋_GB2312" w:hAnsi="仿宋" w:cs="宋体" w:hint="eastAsia"/>
          <w:color w:val="000000" w:themeColor="text1"/>
          <w:kern w:val="0"/>
          <w:sz w:val="28"/>
          <w:szCs w:val="28"/>
        </w:rPr>
        <w:t>刘韵雅</w:t>
      </w:r>
      <w:r w:rsidR="00777F19">
        <w:rPr>
          <w:rFonts w:ascii="仿宋_GB2312" w:eastAsia="仿宋_GB2312" w:hAnsi="仿宋" w:cs="宋体" w:hint="eastAsia"/>
          <w:color w:val="000000" w:themeColor="text1"/>
          <w:kern w:val="0"/>
          <w:sz w:val="28"/>
          <w:szCs w:val="28"/>
        </w:rPr>
        <w:t xml:space="preserve">  杨  浩</w:t>
      </w:r>
    </w:p>
    <w:p w:rsidR="00052C7D" w:rsidRPr="00F95280" w:rsidRDefault="00052C7D" w:rsidP="00052C7D">
      <w:pPr>
        <w:adjustRightInd w:val="0"/>
        <w:snapToGrid w:val="0"/>
        <w:spacing w:line="360" w:lineRule="auto"/>
        <w:rPr>
          <w:rFonts w:ascii="仿宋_GB2312" w:eastAsia="仿宋_GB2312" w:hAnsi="仿宋" w:cs="宋体"/>
          <w:color w:val="000000" w:themeColor="text1"/>
          <w:kern w:val="0"/>
          <w:sz w:val="28"/>
          <w:szCs w:val="28"/>
        </w:rPr>
      </w:pPr>
      <w:r w:rsidRPr="00F95280">
        <w:rPr>
          <w:rFonts w:ascii="仿宋_GB2312" w:eastAsia="仿宋_GB2312" w:hAnsi="仿宋" w:cs="宋体" w:hint="eastAsia"/>
          <w:color w:val="000000" w:themeColor="text1"/>
          <w:kern w:val="0"/>
          <w:sz w:val="28"/>
          <w:szCs w:val="28"/>
        </w:rPr>
        <w:t>电  话：028－8629</w:t>
      </w:r>
      <w:r>
        <w:rPr>
          <w:rFonts w:ascii="仿宋_GB2312" w:eastAsia="仿宋_GB2312" w:hAnsi="仿宋" w:cs="宋体" w:hint="eastAsia"/>
          <w:color w:val="000000" w:themeColor="text1"/>
          <w:kern w:val="0"/>
          <w:sz w:val="28"/>
          <w:szCs w:val="28"/>
        </w:rPr>
        <w:t xml:space="preserve">3160  </w:t>
      </w:r>
      <w:r w:rsidRPr="00842E9A">
        <w:rPr>
          <w:rFonts w:ascii="仿宋_GB2312" w:eastAsia="仿宋_GB2312" w:hAnsi="仿宋" w:cs="宋体"/>
          <w:color w:val="000000" w:themeColor="text1"/>
          <w:kern w:val="0"/>
          <w:sz w:val="28"/>
          <w:szCs w:val="28"/>
        </w:rPr>
        <w:t>13258158067</w:t>
      </w:r>
    </w:p>
    <w:p w:rsidR="00052C7D" w:rsidRDefault="00052C7D" w:rsidP="00052C7D">
      <w:pPr>
        <w:adjustRightInd w:val="0"/>
        <w:snapToGrid w:val="0"/>
        <w:spacing w:line="360" w:lineRule="auto"/>
        <w:outlineLvl w:val="0"/>
        <w:rPr>
          <w:rFonts w:ascii="仿宋_GB2312" w:eastAsia="仿宋_GB2312" w:hAnsi="仿宋" w:cs="宋体"/>
          <w:kern w:val="0"/>
          <w:sz w:val="28"/>
          <w:szCs w:val="28"/>
        </w:rPr>
      </w:pPr>
      <w:r w:rsidRPr="00F95280">
        <w:rPr>
          <w:rFonts w:ascii="仿宋_GB2312" w:eastAsia="仿宋_GB2312" w:hAnsi="仿宋" w:cs="宋体" w:hint="eastAsia"/>
          <w:color w:val="000000" w:themeColor="text1"/>
          <w:kern w:val="0"/>
          <w:sz w:val="28"/>
          <w:szCs w:val="28"/>
        </w:rPr>
        <w:t>E-mail：</w:t>
      </w:r>
      <w:r w:rsidRPr="00842E9A">
        <w:rPr>
          <w:rFonts w:ascii="仿宋_GB2312" w:eastAsia="仿宋_GB2312" w:hAnsi="仿宋" w:cs="宋体"/>
          <w:color w:val="000000" w:themeColor="text1"/>
          <w:kern w:val="0"/>
          <w:sz w:val="28"/>
          <w:szCs w:val="28"/>
        </w:rPr>
        <w:t>xnjp2015@163.com</w:t>
      </w:r>
    </w:p>
    <w:p w:rsidR="00052C7D" w:rsidRDefault="00052C7D" w:rsidP="00052C7D">
      <w:pPr>
        <w:adjustRightInd w:val="0"/>
        <w:snapToGrid w:val="0"/>
        <w:spacing w:line="360" w:lineRule="auto"/>
        <w:outlineLvl w:val="0"/>
        <w:rPr>
          <w:rFonts w:ascii="仿宋_GB2312" w:eastAsia="仿宋_GB2312" w:hAnsi="仿宋" w:cs="宋体"/>
          <w:color w:val="000000" w:themeColor="text1"/>
          <w:kern w:val="0"/>
          <w:sz w:val="28"/>
          <w:szCs w:val="28"/>
        </w:rPr>
      </w:pPr>
    </w:p>
    <w:p w:rsidR="00052C7D" w:rsidRDefault="00052C7D" w:rsidP="00FD74E6">
      <w:pPr>
        <w:adjustRightInd w:val="0"/>
        <w:snapToGrid w:val="0"/>
        <w:spacing w:beforeLines="100" w:line="360" w:lineRule="auto"/>
        <w:jc w:val="right"/>
        <w:outlineLvl w:val="0"/>
        <w:rPr>
          <w:rFonts w:ascii="仿宋_GB2312" w:eastAsia="仿宋_GB2312" w:hAnsi="仿宋" w:cs="宋体"/>
          <w:color w:val="000000" w:themeColor="text1"/>
          <w:kern w:val="0"/>
          <w:sz w:val="28"/>
          <w:szCs w:val="28"/>
        </w:rPr>
      </w:pPr>
      <w:r>
        <w:rPr>
          <w:rFonts w:ascii="仿宋_GB2312" w:eastAsia="仿宋_GB2312" w:hAnsi="仿宋" w:cs="宋体" w:hint="eastAsia"/>
          <w:color w:val="000000" w:themeColor="text1"/>
          <w:kern w:val="0"/>
          <w:sz w:val="28"/>
          <w:szCs w:val="28"/>
        </w:rPr>
        <w:t>西南减贫与发展研究中心</w:t>
      </w:r>
    </w:p>
    <w:p w:rsidR="00984DF3" w:rsidRDefault="00052C7D" w:rsidP="00052C7D">
      <w:pPr>
        <w:ind w:right="280"/>
        <w:jc w:val="right"/>
      </w:pPr>
      <w:r>
        <w:rPr>
          <w:rFonts w:ascii="仿宋_GB2312" w:eastAsia="仿宋_GB2312" w:hAnsi="仿宋" w:cs="宋体"/>
          <w:color w:val="000000" w:themeColor="text1"/>
          <w:kern w:val="0"/>
          <w:sz w:val="28"/>
          <w:szCs w:val="28"/>
        </w:rPr>
        <w:t>201</w:t>
      </w:r>
      <w:r w:rsidR="002904D2">
        <w:rPr>
          <w:rFonts w:ascii="仿宋_GB2312" w:eastAsia="仿宋_GB2312" w:hAnsi="仿宋" w:cs="宋体" w:hint="eastAsia"/>
          <w:color w:val="000000" w:themeColor="text1"/>
          <w:kern w:val="0"/>
          <w:sz w:val="28"/>
          <w:szCs w:val="28"/>
        </w:rPr>
        <w:t>7</w:t>
      </w:r>
      <w:r>
        <w:rPr>
          <w:rFonts w:ascii="仿宋_GB2312" w:eastAsia="仿宋_GB2312" w:hAnsi="仿宋" w:cs="宋体"/>
          <w:color w:val="000000" w:themeColor="text1"/>
          <w:kern w:val="0"/>
          <w:sz w:val="28"/>
          <w:szCs w:val="28"/>
        </w:rPr>
        <w:t>年</w:t>
      </w:r>
      <w:r w:rsidR="00F64660">
        <w:rPr>
          <w:rFonts w:ascii="仿宋_GB2312" w:eastAsia="仿宋_GB2312" w:hAnsi="仿宋" w:cs="宋体" w:hint="eastAsia"/>
          <w:color w:val="000000" w:themeColor="text1"/>
          <w:kern w:val="0"/>
          <w:sz w:val="28"/>
          <w:szCs w:val="28"/>
        </w:rPr>
        <w:t>4</w:t>
      </w:r>
      <w:r>
        <w:rPr>
          <w:rFonts w:ascii="仿宋_GB2312" w:eastAsia="仿宋_GB2312" w:hAnsi="仿宋" w:cs="宋体"/>
          <w:color w:val="000000" w:themeColor="text1"/>
          <w:kern w:val="0"/>
          <w:sz w:val="28"/>
          <w:szCs w:val="28"/>
        </w:rPr>
        <w:t>月</w:t>
      </w:r>
      <w:r w:rsidR="00F64660">
        <w:rPr>
          <w:rFonts w:ascii="仿宋_GB2312" w:eastAsia="仿宋_GB2312" w:hAnsi="仿宋" w:cs="宋体" w:hint="eastAsia"/>
          <w:color w:val="000000" w:themeColor="text1"/>
          <w:kern w:val="0"/>
          <w:sz w:val="28"/>
          <w:szCs w:val="28"/>
        </w:rPr>
        <w:t>5</w:t>
      </w:r>
      <w:r>
        <w:rPr>
          <w:rFonts w:ascii="仿宋_GB2312" w:eastAsia="仿宋_GB2312" w:hAnsi="仿宋" w:cs="宋体" w:hint="eastAsia"/>
          <w:color w:val="000000" w:themeColor="text1"/>
          <w:kern w:val="0"/>
          <w:sz w:val="28"/>
          <w:szCs w:val="28"/>
        </w:rPr>
        <w:t>日</w:t>
      </w:r>
    </w:p>
    <w:sectPr w:rsidR="00984DF3" w:rsidSect="00441C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DDE" w:rsidRDefault="00EF7DDE" w:rsidP="00052C7D">
      <w:r>
        <w:separator/>
      </w:r>
    </w:p>
  </w:endnote>
  <w:endnote w:type="continuationSeparator" w:id="1">
    <w:p w:rsidR="00EF7DDE" w:rsidRDefault="00EF7DDE" w:rsidP="00052C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DDE" w:rsidRDefault="00EF7DDE" w:rsidP="00052C7D">
      <w:r>
        <w:separator/>
      </w:r>
    </w:p>
  </w:footnote>
  <w:footnote w:type="continuationSeparator" w:id="1">
    <w:p w:rsidR="00EF7DDE" w:rsidRDefault="00EF7DDE" w:rsidP="00052C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2C7D"/>
    <w:rsid w:val="00052C7D"/>
    <w:rsid w:val="000D3F2E"/>
    <w:rsid w:val="00207665"/>
    <w:rsid w:val="002904D2"/>
    <w:rsid w:val="002E2E24"/>
    <w:rsid w:val="002F111D"/>
    <w:rsid w:val="003627A9"/>
    <w:rsid w:val="00441C62"/>
    <w:rsid w:val="004722E3"/>
    <w:rsid w:val="004A4FBE"/>
    <w:rsid w:val="00620D5B"/>
    <w:rsid w:val="0070385B"/>
    <w:rsid w:val="00716425"/>
    <w:rsid w:val="00727BBF"/>
    <w:rsid w:val="00777F19"/>
    <w:rsid w:val="0080767C"/>
    <w:rsid w:val="00984DF3"/>
    <w:rsid w:val="00987942"/>
    <w:rsid w:val="00A50498"/>
    <w:rsid w:val="00A95552"/>
    <w:rsid w:val="00AB2B54"/>
    <w:rsid w:val="00C43845"/>
    <w:rsid w:val="00C5208C"/>
    <w:rsid w:val="00CB06AF"/>
    <w:rsid w:val="00D75681"/>
    <w:rsid w:val="00EB4DBE"/>
    <w:rsid w:val="00EF7DDE"/>
    <w:rsid w:val="00F64660"/>
    <w:rsid w:val="00FD2ED4"/>
    <w:rsid w:val="00FD74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Tencent" w:url="http://rtx.tencent.com" w:name="RTX"/>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F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2C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2C7D"/>
    <w:rPr>
      <w:sz w:val="18"/>
      <w:szCs w:val="18"/>
    </w:rPr>
  </w:style>
  <w:style w:type="paragraph" w:styleId="a4">
    <w:name w:val="footer"/>
    <w:basedOn w:val="a"/>
    <w:link w:val="Char0"/>
    <w:uiPriority w:val="99"/>
    <w:semiHidden/>
    <w:unhideWhenUsed/>
    <w:rsid w:val="00052C7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2C7D"/>
    <w:rPr>
      <w:sz w:val="18"/>
      <w:szCs w:val="18"/>
    </w:rPr>
  </w:style>
  <w:style w:type="paragraph" w:styleId="a5">
    <w:name w:val="Normal (Web)"/>
    <w:basedOn w:val="a"/>
    <w:uiPriority w:val="99"/>
    <w:unhideWhenUsed/>
    <w:rsid w:val="00052C7D"/>
    <w:pPr>
      <w:widowControl/>
      <w:spacing w:before="100" w:beforeAutospacing="1" w:after="100" w:afterAutospacing="1"/>
      <w:jc w:val="left"/>
    </w:pPr>
    <w:rPr>
      <w:rFonts w:ascii="宋体" w:eastAsia="宋体" w:hAnsi="宋体" w:cs="宋体"/>
      <w:kern w:val="0"/>
      <w:sz w:val="24"/>
      <w:szCs w:val="24"/>
    </w:rPr>
  </w:style>
  <w:style w:type="paragraph" w:styleId="a6">
    <w:name w:val="Document Map"/>
    <w:basedOn w:val="a"/>
    <w:link w:val="Char1"/>
    <w:uiPriority w:val="99"/>
    <w:semiHidden/>
    <w:unhideWhenUsed/>
    <w:rsid w:val="00F64660"/>
    <w:rPr>
      <w:rFonts w:ascii="宋体" w:eastAsia="宋体"/>
      <w:sz w:val="18"/>
      <w:szCs w:val="18"/>
    </w:rPr>
  </w:style>
  <w:style w:type="character" w:customStyle="1" w:styleId="Char1">
    <w:name w:val="文档结构图 Char"/>
    <w:basedOn w:val="a0"/>
    <w:link w:val="a6"/>
    <w:uiPriority w:val="99"/>
    <w:semiHidden/>
    <w:rsid w:val="00F64660"/>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2C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2C7D"/>
    <w:rPr>
      <w:sz w:val="18"/>
      <w:szCs w:val="18"/>
    </w:rPr>
  </w:style>
  <w:style w:type="paragraph" w:styleId="a4">
    <w:name w:val="footer"/>
    <w:basedOn w:val="a"/>
    <w:link w:val="Char0"/>
    <w:uiPriority w:val="99"/>
    <w:semiHidden/>
    <w:unhideWhenUsed/>
    <w:rsid w:val="00052C7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2C7D"/>
    <w:rPr>
      <w:sz w:val="18"/>
      <w:szCs w:val="18"/>
    </w:rPr>
  </w:style>
  <w:style w:type="paragraph" w:styleId="a5">
    <w:name w:val="Normal (Web)"/>
    <w:basedOn w:val="a"/>
    <w:uiPriority w:val="99"/>
    <w:unhideWhenUsed/>
    <w:rsid w:val="00052C7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43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234</Words>
  <Characters>1336</Characters>
  <Application>Microsoft Office Word</Application>
  <DocSecurity>0</DocSecurity>
  <Lines>11</Lines>
  <Paragraphs>3</Paragraphs>
  <ScaleCrop>false</ScaleCrop>
  <Company>四川农业大学</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zhx</dc:creator>
  <cp:lastModifiedBy>John</cp:lastModifiedBy>
  <cp:revision>2</cp:revision>
  <dcterms:created xsi:type="dcterms:W3CDTF">2017-04-05T02:58:00Z</dcterms:created>
  <dcterms:modified xsi:type="dcterms:W3CDTF">2017-04-05T02:58:00Z</dcterms:modified>
</cp:coreProperties>
</file>